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701D5F">
        <w:rPr>
          <w:rFonts w:ascii="Times New Roman" w:hAnsi="Times New Roman"/>
          <w:b/>
          <w:bCs/>
          <w:color w:val="000000"/>
        </w:rPr>
        <w:t>ОЛИМПИАДА ШКОЛЬНИКОВ ПО ОБЩЕСТВОЗНАНИЮ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701D5F">
        <w:rPr>
          <w:rFonts w:ascii="Times New Roman" w:hAnsi="Times New Roman"/>
          <w:b/>
          <w:bCs/>
          <w:color w:val="000000"/>
        </w:rPr>
        <w:t>МУНИЦИПАЛЬНЫЙ ЭТАП, декабрь 2014 года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701D5F">
        <w:rPr>
          <w:rFonts w:ascii="Times New Roman" w:hAnsi="Times New Roman"/>
          <w:b/>
          <w:bCs/>
          <w:color w:val="000000"/>
        </w:rPr>
        <w:t>9 КЛАСС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701D5F">
        <w:rPr>
          <w:rFonts w:ascii="Times New Roman" w:hAnsi="Times New Roman"/>
          <w:b/>
          <w:bCs/>
          <w:color w:val="000000"/>
        </w:rPr>
        <w:t>1. «Да» или «нет»? Если вы согласны с утверждением, напишите «Да», если не согласны — «Нет». Внесите свои ответы в таблицу.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  <w:color w:val="000000"/>
        </w:rPr>
        <w:t xml:space="preserve">1) </w:t>
      </w:r>
      <w:r w:rsidRPr="00701D5F">
        <w:rPr>
          <w:rFonts w:ascii="Times New Roman" w:hAnsi="Times New Roman"/>
        </w:rPr>
        <w:t xml:space="preserve">Достижение 20-летнего возраста – пример достигаемого социального статуса. 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 xml:space="preserve">2) Контркультура  может со временем превратиться в субкультуру, даже если её ценности при этом не изменятся. 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 xml:space="preserve">3) Личность уникальна, если противостоит всем влияниям общества. 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 xml:space="preserve">4) Проблему редкости ресурсов в </w:t>
      </w:r>
      <w:r w:rsidRPr="00701D5F">
        <w:rPr>
          <w:rFonts w:ascii="Times New Roman" w:hAnsi="Times New Roman"/>
          <w:lang w:val="en-US"/>
        </w:rPr>
        <w:t>XXI</w:t>
      </w:r>
      <w:r w:rsidRPr="00701D5F">
        <w:rPr>
          <w:rFonts w:ascii="Times New Roman" w:hAnsi="Times New Roman"/>
        </w:rPr>
        <w:t xml:space="preserve"> веке не удастся решить.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 xml:space="preserve">5) Налоговые поступления увеличиваются в период подъёма и сокращаются в период спада в экономике. 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 xml:space="preserve">6) Сегодня выборных монархий уже не существует. 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 xml:space="preserve">7) Границы между субъектами РФ в соответствии с Конституцией могут быть изменены. 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 xml:space="preserve">8) Большая расширенная семья не может считаться малой группой. 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 xml:space="preserve">9) Стремление к удовлетворению эстетических потребностей возникает только после полного удовлетворения материальных. 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 xml:space="preserve">10) По российскому законодательству запрещается вступать в брак с двоюродными братьями и сёстрами.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819C4" w:rsidRPr="00701D5F" w:rsidTr="008D0E00"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958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</w:tr>
      <w:tr w:rsidR="009819C4" w:rsidRPr="00701D5F" w:rsidTr="008D0E00"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8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</w:tbl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</w:rPr>
      </w:pP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701D5F">
        <w:rPr>
          <w:rFonts w:ascii="Times New Roman" w:hAnsi="Times New Roman"/>
          <w:b/>
          <w:bCs/>
          <w:color w:val="000000"/>
        </w:rPr>
        <w:t>2. Выберите все правильные ответы. Запишите их в таблицу.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b/>
        </w:rPr>
      </w:pPr>
      <w:r w:rsidRPr="00701D5F">
        <w:rPr>
          <w:rFonts w:ascii="Times New Roman" w:hAnsi="Times New Roman"/>
          <w:b/>
          <w:bCs/>
          <w:color w:val="000000"/>
        </w:rPr>
        <w:t xml:space="preserve">2.1. </w:t>
      </w:r>
      <w:r w:rsidRPr="00701D5F">
        <w:rPr>
          <w:rFonts w:ascii="Times New Roman" w:hAnsi="Times New Roman"/>
          <w:b/>
        </w:rPr>
        <w:t>Источник(и) развития общества: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А. воля и идеи выдающихся личностей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Б. устремления и интересы людей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В. конечная цель, изначально заложенная в каждом народе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Г. давление природных условий, географическая среда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Д. потребности и противоречия экономического роста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  <w:b/>
        </w:rPr>
        <w:t>2.2. Отличительные признаки глобальных проблем современности</w:t>
      </w:r>
      <w:r w:rsidRPr="00701D5F">
        <w:rPr>
          <w:rFonts w:ascii="Times New Roman" w:hAnsi="Times New Roman"/>
        </w:rPr>
        <w:t>: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А. выходят за рамки отдельных государств или групп стран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Б. имеют широкий общественный резонанс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В. носят комплексный характер, т.е. тесно переплетены друг с другом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Г. определяют нынешнее и дальнейшее развитие человечества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Д. могут быть разрешены лишь усилиями всего мирового сообщества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Е. предсказаны христианским вероучением в форме Апокалипсиса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b/>
        </w:rPr>
      </w:pPr>
      <w:r w:rsidRPr="00701D5F">
        <w:rPr>
          <w:rFonts w:ascii="Times New Roman" w:hAnsi="Times New Roman"/>
          <w:b/>
        </w:rPr>
        <w:t>2.3. Основные черты тоталитарного режима: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А. огосударствление правящей партии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Б. создание репрессивного аппарата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В. всеобъемлющий контроль за информацией, постоянное пропагандистское воздействие на людей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Г. эффективная система развития экономики и соблюдения законов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Д. верховенство власти, а не законов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Е. реальная власть принадлежит региональным элитам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  <w:b/>
        </w:rPr>
      </w:pPr>
      <w:r w:rsidRPr="00701D5F">
        <w:rPr>
          <w:rFonts w:ascii="Times New Roman" w:hAnsi="Times New Roman"/>
          <w:b/>
        </w:rPr>
        <w:t xml:space="preserve">2.4. Принципы построения федеративного устройства РФ, закреплённые в Конституции: 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А. приоритет государственного суверенитета над суверенитетом субъектов РФ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Б. государственная целостность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В. единство системы государственной власти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Г. право субъектов на сецессию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Д. равноправие и самоопределение народов в РФ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Е. равенство субъектов федерации в территориальном и финансовом отношениях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  <w:b/>
        </w:rPr>
      </w:pPr>
      <w:r w:rsidRPr="00701D5F">
        <w:rPr>
          <w:rFonts w:ascii="Times New Roman" w:hAnsi="Times New Roman"/>
          <w:b/>
        </w:rPr>
        <w:t xml:space="preserve">2.5. Признаки любого преступления, согласно Уголовному кодексу РФ: 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А. общественная опасность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Б. вредность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В. виновность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Г. противоправность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Д. наказуемость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Е. выраженность в форме действия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Ж. особо тяжкий характер</w:t>
      </w:r>
    </w:p>
    <w:p w:rsidR="009819C4" w:rsidRPr="00701D5F" w:rsidRDefault="009819C4" w:rsidP="00174E63">
      <w:pPr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З. умышленность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28"/>
        <w:gridCol w:w="2028"/>
        <w:gridCol w:w="2027"/>
        <w:gridCol w:w="2027"/>
        <w:gridCol w:w="2028"/>
      </w:tblGrid>
      <w:tr w:rsidR="009819C4" w:rsidRPr="00701D5F" w:rsidTr="008D0E00">
        <w:tc>
          <w:tcPr>
            <w:tcW w:w="2056" w:type="dxa"/>
          </w:tcPr>
          <w:p w:rsidR="009819C4" w:rsidRPr="00701D5F" w:rsidRDefault="009819C4" w:rsidP="008D0E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2.1</w:t>
            </w:r>
          </w:p>
        </w:tc>
        <w:tc>
          <w:tcPr>
            <w:tcW w:w="2056" w:type="dxa"/>
          </w:tcPr>
          <w:p w:rsidR="009819C4" w:rsidRPr="00701D5F" w:rsidRDefault="009819C4" w:rsidP="008D0E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2.2</w:t>
            </w:r>
          </w:p>
        </w:tc>
        <w:tc>
          <w:tcPr>
            <w:tcW w:w="2056" w:type="dxa"/>
          </w:tcPr>
          <w:p w:rsidR="009819C4" w:rsidRPr="00701D5F" w:rsidRDefault="009819C4" w:rsidP="008D0E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2.3</w:t>
            </w:r>
          </w:p>
        </w:tc>
        <w:tc>
          <w:tcPr>
            <w:tcW w:w="2056" w:type="dxa"/>
          </w:tcPr>
          <w:p w:rsidR="009819C4" w:rsidRPr="00701D5F" w:rsidRDefault="009819C4" w:rsidP="008D0E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2.4</w:t>
            </w:r>
          </w:p>
        </w:tc>
        <w:tc>
          <w:tcPr>
            <w:tcW w:w="2057" w:type="dxa"/>
          </w:tcPr>
          <w:p w:rsidR="009819C4" w:rsidRPr="00701D5F" w:rsidRDefault="009819C4" w:rsidP="008D0E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01D5F">
              <w:rPr>
                <w:rFonts w:ascii="Times New Roman" w:hAnsi="Times New Roman"/>
                <w:b/>
                <w:bCs/>
                <w:color w:val="000000"/>
              </w:rPr>
              <w:t>2.5</w:t>
            </w:r>
          </w:p>
        </w:tc>
      </w:tr>
      <w:tr w:rsidR="009819C4" w:rsidRPr="00701D5F" w:rsidTr="008D0E00">
        <w:tc>
          <w:tcPr>
            <w:tcW w:w="2056" w:type="dxa"/>
          </w:tcPr>
          <w:p w:rsidR="009819C4" w:rsidRPr="00701D5F" w:rsidRDefault="009819C4" w:rsidP="008D0E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056" w:type="dxa"/>
          </w:tcPr>
          <w:p w:rsidR="009819C4" w:rsidRPr="00701D5F" w:rsidRDefault="009819C4" w:rsidP="008D0E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056" w:type="dxa"/>
          </w:tcPr>
          <w:p w:rsidR="009819C4" w:rsidRPr="00701D5F" w:rsidRDefault="009819C4" w:rsidP="008D0E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56" w:type="dxa"/>
          </w:tcPr>
          <w:p w:rsidR="009819C4" w:rsidRPr="00701D5F" w:rsidRDefault="009819C4" w:rsidP="008D0E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057" w:type="dxa"/>
          </w:tcPr>
          <w:p w:rsidR="009819C4" w:rsidRPr="00701D5F" w:rsidRDefault="009819C4" w:rsidP="008D0E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</w:tbl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701D5F">
        <w:rPr>
          <w:rFonts w:ascii="Times New Roman" w:hAnsi="Times New Roman"/>
          <w:b/>
          <w:bCs/>
          <w:color w:val="000000"/>
        </w:rPr>
        <w:t>3. Задания на ряды.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701D5F">
        <w:rPr>
          <w:rFonts w:ascii="Times New Roman" w:hAnsi="Times New Roman"/>
          <w:b/>
          <w:bCs/>
          <w:color w:val="000000"/>
        </w:rPr>
        <w:t>3.1. Назовите общее понятие для приведённых ниже.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  <w:b/>
          <w:bCs/>
          <w:color w:val="000000"/>
        </w:rPr>
        <w:t>3.1.1.</w:t>
      </w:r>
      <w:r w:rsidRPr="00701D5F">
        <w:rPr>
          <w:rFonts w:ascii="Times New Roman" w:hAnsi="Times New Roman"/>
        </w:rPr>
        <w:t xml:space="preserve"> Государственные органы, территория, исключительное право издавать законы, сбор налогов.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Ответ: ___________________________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  <w:b/>
          <w:bCs/>
          <w:color w:val="000000"/>
        </w:rPr>
        <w:t>3.1.2.</w:t>
      </w:r>
      <w:r w:rsidRPr="00701D5F">
        <w:rPr>
          <w:rFonts w:ascii="Times New Roman" w:hAnsi="Times New Roman"/>
        </w:rPr>
        <w:t xml:space="preserve"> Зарплата, рента, алименты, гонорар, дивиденды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Ответ: ___________________________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701D5F">
        <w:rPr>
          <w:rFonts w:ascii="Times New Roman" w:hAnsi="Times New Roman"/>
          <w:b/>
          <w:bCs/>
          <w:color w:val="000000"/>
        </w:rPr>
        <w:t>3.2. Что является лишним в ряду. Дайте КРАТКОЕ пояснение.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  <w:b/>
          <w:iCs/>
          <w:color w:val="000000"/>
        </w:rPr>
        <w:t>3.2.1.</w:t>
      </w:r>
      <w:r w:rsidRPr="00701D5F">
        <w:rPr>
          <w:rFonts w:ascii="Times New Roman" w:hAnsi="Times New Roman"/>
        </w:rPr>
        <w:t xml:space="preserve"> Консерватор, инженер, отец, брат, руководитель.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Ответ: _______________________________________________________________________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b/>
          <w:iCs/>
          <w:color w:val="000000"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</w:t>
      </w:r>
      <w:r w:rsidRPr="00701D5F">
        <w:rPr>
          <w:rFonts w:ascii="Times New Roman" w:hAnsi="Times New Roman"/>
          <w:b/>
          <w:iCs/>
          <w:color w:val="000000"/>
        </w:rPr>
        <w:t xml:space="preserve"> 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  <w:b/>
          <w:iCs/>
          <w:color w:val="000000"/>
        </w:rPr>
        <w:t>3.2.2.</w:t>
      </w:r>
      <w:r w:rsidRPr="00701D5F">
        <w:rPr>
          <w:rFonts w:ascii="Times New Roman" w:hAnsi="Times New Roman"/>
          <w:color w:val="000000"/>
        </w:rPr>
        <w:t xml:space="preserve"> </w:t>
      </w:r>
      <w:r w:rsidRPr="00701D5F">
        <w:rPr>
          <w:rFonts w:ascii="Times New Roman" w:hAnsi="Times New Roman"/>
        </w:rPr>
        <w:t>Верховенство закона, взаимная ответственность государства и личности, разделение властей, выборность органов государства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Ответ:________________________________________________________________________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  <w:b/>
          <w:color w:val="000000"/>
        </w:rPr>
        <w:t>3.2.3.</w:t>
      </w:r>
      <w:r w:rsidRPr="00701D5F">
        <w:rPr>
          <w:rFonts w:ascii="Times New Roman" w:hAnsi="Times New Roman"/>
          <w:color w:val="000000"/>
        </w:rPr>
        <w:t xml:space="preserve"> </w:t>
      </w:r>
      <w:r w:rsidRPr="00701D5F">
        <w:rPr>
          <w:rFonts w:ascii="Times New Roman" w:hAnsi="Times New Roman"/>
        </w:rPr>
        <w:t>Необходимая оборона, крайняя необходимость, неосторожность, обоснованный риск.</w:t>
      </w:r>
    </w:p>
    <w:p w:rsidR="009819C4" w:rsidRPr="00701D5F" w:rsidRDefault="009819C4" w:rsidP="00324728">
      <w:pPr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Ответ:________________________________________________________________________</w:t>
      </w:r>
    </w:p>
    <w:p w:rsidR="009819C4" w:rsidRPr="00701D5F" w:rsidRDefault="009819C4" w:rsidP="00324728">
      <w:pPr>
        <w:spacing w:after="0" w:line="240" w:lineRule="auto"/>
        <w:jc w:val="both"/>
        <w:rPr>
          <w:rFonts w:ascii="Times New Roman" w:hAnsi="Times New Roman"/>
          <w:b/>
          <w:i/>
          <w:color w:val="000000"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  <w:b/>
          <w:bCs/>
          <w:color w:val="000000"/>
        </w:rPr>
        <w:t>4.</w:t>
      </w:r>
      <w:r w:rsidRPr="00701D5F">
        <w:rPr>
          <w:rFonts w:ascii="Times New Roman" w:hAnsi="Times New Roman"/>
        </w:rPr>
        <w:t>.</w:t>
      </w:r>
      <w:r w:rsidRPr="00701D5F">
        <w:rPr>
          <w:rFonts w:ascii="Times New Roman" w:hAnsi="Times New Roman"/>
          <w:b/>
        </w:rPr>
        <w:t xml:space="preserve">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 Слова в списке даны в именительном падеже. Каждое слово (словосочетание) может быть использовано только один раз. Обратите внимание на то, что в списке слов больше, чем вам потребуется для заполнения пропусков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Фармацевтическая компания получила патент на производство нового уникального лекарства. Получение исключительного права на производство нового лекарства создаёт ______(1) для появления других фирм. Результатом будет возникновение _____(2) на рынке этого лекарства. Возможность получения патента фармацевтическими фирмами стимулирует их к продолжению научных исследования. Фармацевтическая компания, обладая _____(3), назначает _____(4), превышающую ______(5).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А. олигополия; Б. монополия; В. предельные издержки; Г. переменные издержки; Д. барьеры; Е. рыночная власть; Ж. прибыль; З. цена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6"/>
        <w:gridCol w:w="1914"/>
        <w:gridCol w:w="1914"/>
        <w:gridCol w:w="1914"/>
        <w:gridCol w:w="1915"/>
      </w:tblGrid>
      <w:tr w:rsidR="009819C4" w:rsidRPr="00701D5F" w:rsidTr="008D0E00">
        <w:tc>
          <w:tcPr>
            <w:tcW w:w="1806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D5F">
              <w:rPr>
                <w:rFonts w:ascii="Times New Roman" w:hAnsi="Times New Roman"/>
              </w:rPr>
              <w:t>1</w:t>
            </w:r>
          </w:p>
        </w:tc>
        <w:tc>
          <w:tcPr>
            <w:tcW w:w="1914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D5F">
              <w:rPr>
                <w:rFonts w:ascii="Times New Roman" w:hAnsi="Times New Roman"/>
              </w:rPr>
              <w:t>2</w:t>
            </w:r>
          </w:p>
        </w:tc>
        <w:tc>
          <w:tcPr>
            <w:tcW w:w="1914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D5F">
              <w:rPr>
                <w:rFonts w:ascii="Times New Roman" w:hAnsi="Times New Roman"/>
              </w:rPr>
              <w:t>3</w:t>
            </w:r>
          </w:p>
        </w:tc>
        <w:tc>
          <w:tcPr>
            <w:tcW w:w="1914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D5F">
              <w:rPr>
                <w:rFonts w:ascii="Times New Roman" w:hAnsi="Times New Roman"/>
              </w:rPr>
              <w:t>4</w:t>
            </w:r>
          </w:p>
        </w:tc>
        <w:tc>
          <w:tcPr>
            <w:tcW w:w="1915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D5F">
              <w:rPr>
                <w:rFonts w:ascii="Times New Roman" w:hAnsi="Times New Roman"/>
              </w:rPr>
              <w:t>5</w:t>
            </w:r>
          </w:p>
        </w:tc>
      </w:tr>
      <w:tr w:rsidR="009819C4" w:rsidRPr="00701D5F" w:rsidTr="008D0E00">
        <w:tc>
          <w:tcPr>
            <w:tcW w:w="1806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5" w:type="dxa"/>
          </w:tcPr>
          <w:p w:rsidR="009819C4" w:rsidRPr="00701D5F" w:rsidRDefault="009819C4" w:rsidP="008D0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</w:rPr>
      </w:pP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701D5F">
        <w:rPr>
          <w:rFonts w:ascii="Times New Roman" w:hAnsi="Times New Roman"/>
          <w:b/>
          <w:color w:val="000000"/>
        </w:rPr>
        <w:t>5. Решите логические задачки: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b/>
          <w:color w:val="000000"/>
        </w:rPr>
        <w:t xml:space="preserve">5.1. </w:t>
      </w:r>
      <w:r w:rsidRPr="00701D5F">
        <w:rPr>
          <w:rFonts w:ascii="Times New Roman" w:hAnsi="Times New Roman"/>
          <w:color w:val="000000"/>
        </w:rPr>
        <w:t>Гена, Гриша, Толя, Рома и Петя заготавливали полки для шкафов. Двое мальчиков делали длинные полки для книжного шкафа, один – широкие полки для платяного шкафа, один – короткие полки для посудного шкафа и ещё один – узкие полки для кухонного шкафа.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Известно, что:</w:t>
      </w:r>
    </w:p>
    <w:p w:rsidR="009819C4" w:rsidRPr="00701D5F" w:rsidRDefault="009819C4" w:rsidP="00833833">
      <w:p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А. Толя не делал широких полок:</w:t>
      </w:r>
    </w:p>
    <w:p w:rsidR="009819C4" w:rsidRPr="00701D5F" w:rsidRDefault="009819C4" w:rsidP="00833833">
      <w:p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Б. Гена и Гриша делали полки для одного и того же шкафа;</w:t>
      </w:r>
    </w:p>
    <w:p w:rsidR="009819C4" w:rsidRPr="00701D5F" w:rsidRDefault="009819C4" w:rsidP="00833833">
      <w:p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В. Толя изготавливал короткие полки;</w:t>
      </w:r>
    </w:p>
    <w:p w:rsidR="009819C4" w:rsidRPr="00701D5F" w:rsidRDefault="009819C4" w:rsidP="00833833">
      <w:p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Г. Гена и Петя делали полки для разных шкафов.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Кто изготавливал полки для платяного шкафа?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i/>
          <w:color w:val="000000"/>
        </w:rPr>
      </w:pPr>
      <w:r w:rsidRPr="00701D5F">
        <w:rPr>
          <w:rFonts w:ascii="Times New Roman" w:hAnsi="Times New Roman"/>
          <w:i/>
          <w:color w:val="000000"/>
        </w:rPr>
        <w:t>Ответ:_________________________________</w:t>
      </w:r>
    </w:p>
    <w:p w:rsidR="009819C4" w:rsidRPr="00701D5F" w:rsidRDefault="009819C4" w:rsidP="004369C2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b/>
          <w:color w:val="000000"/>
        </w:rPr>
        <w:t xml:space="preserve">5.2. </w:t>
      </w:r>
      <w:r w:rsidRPr="00701D5F">
        <w:rPr>
          <w:rFonts w:ascii="Times New Roman" w:hAnsi="Times New Roman"/>
          <w:color w:val="000000"/>
        </w:rPr>
        <w:t>На плакате разными способами было нанесено девять слов: 1) бледнолицый; 2) истомились; 3) диктатура; 4) акробатика; 5) аранжировка; 6) дипломатия; 7) прибежище; 8) правонарушение; 9) веселеет.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Известно, что: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А. карандашом написали слова, у которых первая и шестая буквы разные, а вторая и седьмая одинаковые;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Б. ручкой – слова, у которых вторая и шестая буквы разные, а третья и седьмая одинаковые;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В. углём – слова, у которых вторая и седьмая буквы разные, а первая и шестая одинаковые;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Г. косточкой – слово, у которого первая и последняя буквы согласные.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Какие слова были написаны фломастером?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i/>
          <w:color w:val="000000"/>
        </w:rPr>
      </w:pPr>
      <w:r w:rsidRPr="00701D5F">
        <w:rPr>
          <w:rFonts w:ascii="Times New Roman" w:hAnsi="Times New Roman"/>
          <w:i/>
          <w:color w:val="000000"/>
        </w:rPr>
        <w:t>Ответ:_______________________________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b/>
          <w:color w:val="000000"/>
        </w:rPr>
        <w:t>5.3.</w:t>
      </w:r>
      <w:r w:rsidRPr="00701D5F">
        <w:rPr>
          <w:rFonts w:ascii="Times New Roman" w:hAnsi="Times New Roman"/>
          <w:color w:val="000000"/>
        </w:rPr>
        <w:t xml:space="preserve"> На болоте жили дикие утки и гуси с тёмным и светлым оперением. Известно, что: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А. уток со светлым оперением было на одну больше, чем гусей с тёмным оперением;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Б. со светлым оперением уток было на две меньше, чем гусей;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В. с тёмным оперением уток было столько же, сколько гусей;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Г. уток с тёмным оперением было на одну больше, чем со светлым.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color w:val="000000"/>
        </w:rPr>
        <w:t>Каких птиц было больше?</w:t>
      </w:r>
    </w:p>
    <w:p w:rsidR="009819C4" w:rsidRPr="00701D5F" w:rsidRDefault="009819C4" w:rsidP="00324728">
      <w:pPr>
        <w:spacing w:after="0" w:line="240" w:lineRule="auto"/>
        <w:jc w:val="both"/>
        <w:rPr>
          <w:rFonts w:ascii="Times New Roman" w:hAnsi="Times New Roman"/>
          <w:i/>
          <w:color w:val="000000"/>
        </w:rPr>
      </w:pPr>
      <w:r w:rsidRPr="00701D5F">
        <w:rPr>
          <w:rFonts w:ascii="Times New Roman" w:hAnsi="Times New Roman"/>
          <w:i/>
          <w:color w:val="000000"/>
        </w:rPr>
        <w:t xml:space="preserve">Ответ:_______________________________ 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</w:rPr>
      </w:pP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701D5F">
        <w:rPr>
          <w:rFonts w:ascii="Times New Roman" w:hAnsi="Times New Roman"/>
          <w:b/>
          <w:color w:val="000000"/>
        </w:rPr>
        <w:t>6.</w:t>
      </w:r>
      <w:r w:rsidRPr="00701D5F">
        <w:rPr>
          <w:rFonts w:ascii="Times New Roman" w:hAnsi="Times New Roman"/>
          <w:color w:val="000000"/>
        </w:rPr>
        <w:t xml:space="preserve"> </w:t>
      </w:r>
      <w:r w:rsidRPr="00701D5F">
        <w:rPr>
          <w:rFonts w:ascii="Times New Roman" w:hAnsi="Times New Roman"/>
          <w:b/>
          <w:color w:val="000000"/>
        </w:rPr>
        <w:t>Проанализируйте с точки зрения действующего законодательства данные ситуации</w:t>
      </w:r>
      <w:r w:rsidRPr="00701D5F">
        <w:rPr>
          <w:rFonts w:ascii="Times New Roman" w:hAnsi="Times New Roman"/>
          <w:color w:val="000000"/>
        </w:rPr>
        <w:t>.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  <w:b/>
          <w:color w:val="000000"/>
        </w:rPr>
        <w:t>6.1.</w:t>
      </w:r>
      <w:r w:rsidRPr="00701D5F">
        <w:rPr>
          <w:rFonts w:ascii="Times New Roman" w:hAnsi="Times New Roman"/>
          <w:color w:val="000000"/>
        </w:rPr>
        <w:t xml:space="preserve"> </w:t>
      </w:r>
      <w:r w:rsidRPr="00701D5F">
        <w:rPr>
          <w:rFonts w:ascii="Times New Roman" w:hAnsi="Times New Roman"/>
        </w:rPr>
        <w:t>Гражданин Быстров во время своего пребывания в Китае совершил преступление. Он свободно вернулся на родину, в РФ. Однако через некоторое время Китай потребовал выдать Быстрова (совершить экстрадицию).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Будет ли выдан Быстров? Ответ обоснуйте.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Ответ: _______________________________________________________________________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r w:rsidRPr="00701D5F">
        <w:rPr>
          <w:rFonts w:ascii="Times New Roman" w:hAnsi="Times New Roman"/>
          <w:b/>
        </w:rPr>
        <w:t xml:space="preserve">6.2. </w:t>
      </w:r>
      <w:r w:rsidRPr="00701D5F">
        <w:rPr>
          <w:rFonts w:ascii="Times New Roman" w:hAnsi="Times New Roman"/>
        </w:rPr>
        <w:t>Решением местной администрации Петровой было разрешено вступить в брак с Сидоровым до достижении возраста 18 лет. После вступления в брак, но до достижения 18 лет, Сидорова (бывшая Петрова) продала дачный домик, который стал её собственностью по завещанию бабушки. Родители девушки были против и подали в суд иск о признании заключённого договора недействительным.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01D5F">
        <w:rPr>
          <w:rFonts w:ascii="Times New Roman" w:hAnsi="Times New Roman"/>
        </w:rPr>
        <w:t>Удовлетворит ли суд иск? Ответ обоснуйте.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Ответ: ___________________________________________________________________________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__________________________________________________________________________________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__________________________________________________________________________________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b/>
        </w:rPr>
      </w:pPr>
      <w:r w:rsidRPr="00701D5F">
        <w:rPr>
          <w:rFonts w:ascii="Times New Roman" w:hAnsi="Times New Roman"/>
          <w:b/>
          <w:color w:val="000000"/>
        </w:rPr>
        <w:t xml:space="preserve">7. </w:t>
      </w:r>
      <w:r w:rsidRPr="00701D5F">
        <w:rPr>
          <w:rFonts w:ascii="Times New Roman" w:hAnsi="Times New Roman"/>
          <w:b/>
        </w:rPr>
        <w:t>5. Перед Вами фрагменты социологических исследований, приведенные в книге Н. Смелзера «Социология». Внимательно прочитайте их и ответьте на вопросы.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819C4" w:rsidRPr="00701D5F" w:rsidRDefault="009819C4" w:rsidP="005602C7">
      <w:pPr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 xml:space="preserve">«В </w:t>
      </w:r>
      <w:smartTag w:uri="urn:schemas-microsoft-com:office:smarttags" w:element="metricconverter">
        <w:smartTagPr>
          <w:attr w:name="ProductID" w:val="1980 г"/>
        </w:smartTagPr>
        <w:r w:rsidRPr="00701D5F">
          <w:rPr>
            <w:rFonts w:ascii="Times New Roman" w:hAnsi="Times New Roman"/>
          </w:rPr>
          <w:t>1980 г</w:t>
        </w:r>
      </w:smartTag>
      <w:r w:rsidRPr="00701D5F">
        <w:rPr>
          <w:rFonts w:ascii="Times New Roman" w:hAnsi="Times New Roman"/>
        </w:rPr>
        <w:t>. Бюро переписи населения обнаружило, что Сан-Франциско «по количеству одиноких людей» занял 1</w:t>
      </w:r>
      <w:r w:rsidRPr="00701D5F">
        <w:rPr>
          <w:rFonts w:ascii="Times New Roman" w:hAnsi="Times New Roman"/>
        </w:rPr>
        <w:noBreakHyphen/>
        <w:t>е место среди городов США. Это значит, что среди 679 000 жителей города большинство (53 процента) живут в «нестандартных» семьях — в одиночестве или с людьми, которые не являются их родственниками...</w:t>
      </w:r>
    </w:p>
    <w:p w:rsidR="009819C4" w:rsidRPr="00701D5F" w:rsidRDefault="009819C4" w:rsidP="005602C7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Согласно переписи, существует четкое различие между «стандартными» и «нестандартными» семьями. «Стандартная» семья состоит из двух или нескольких человек, связанных между собой кровным родством, брачными узами или усыновлением. Наиболее распространен тип семьи, включающий супружескую пару с детьми или без детей. В «нестандартные» семьи входят два или несколько человек любого пола, не являющиеся родственниками, а также люди, которые живут одни...</w:t>
      </w:r>
    </w:p>
    <w:p w:rsidR="009819C4" w:rsidRPr="00701D5F" w:rsidRDefault="009819C4" w:rsidP="005602C7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Огромное число «нестандартных» семей в Сан-Франциско главным образом обусловлено тенденциями, оказывающими влияние на всю страну:</w:t>
      </w:r>
    </w:p>
    <w:p w:rsidR="009819C4" w:rsidRPr="00701D5F" w:rsidRDefault="009819C4" w:rsidP="005602C7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1) значительным увеличением числа разводов и разрывов;</w:t>
      </w:r>
    </w:p>
    <w:p w:rsidR="009819C4" w:rsidRPr="00701D5F" w:rsidRDefault="009819C4" w:rsidP="005602C7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2) ростом численности молодых людей, которые не торопятся или вовсе отказываются вступать в брак;</w:t>
      </w:r>
    </w:p>
    <w:p w:rsidR="009819C4" w:rsidRPr="00701D5F" w:rsidRDefault="009819C4" w:rsidP="005602C7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3) увеличением числа пожилых людей, живущих в одиночестве после смерти одного из супругов...</w:t>
      </w:r>
    </w:p>
    <w:p w:rsidR="009819C4" w:rsidRPr="00701D5F" w:rsidRDefault="009819C4" w:rsidP="005602C7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Предприниматели, учитывающие особенности спроса на жилье в такой ситуации, вложили большие деньги в строительство кондоминиумов — жилищных комплексов, более удобных для тех, кто живет один или со своим партнером, чем для семейных людей. Агенты по продаже недвижимости предлагают дома одиноким: «Чтобы купить дом необязательно состоять в браке...», а финансисты более охотно, чем прежде, предлагают займы одиноким и лицам, не состоящим в родстве...</w:t>
      </w:r>
    </w:p>
    <w:p w:rsidR="009819C4" w:rsidRPr="00701D5F" w:rsidRDefault="009819C4" w:rsidP="005602C7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Хотя в США все еще преобладают традиционные семьи, наблюдается развитие новых форм семейной жизни и, по-видимому, институт семьи подвергается сейчас радикальным изменениям.</w:t>
      </w:r>
    </w:p>
    <w:p w:rsidR="009819C4" w:rsidRPr="00701D5F" w:rsidRDefault="009819C4" w:rsidP="005602C7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 xml:space="preserve">В 1981 г. [в США] насчитывалось примерно 73 процента «стандартных» и 27 процентов «нестандартных» семей. Но в 1970 г. эти числа составляли соответственно 82 и 18 процентов... Кроме того, значительно возросло число семей с одним родителем, [никогда не вступавшим в брак]. В 1981 г. оно достигло 21 процента по сравнению с 10 процентами в 1970 г.» </w:t>
      </w:r>
      <w:r w:rsidRPr="00701D5F">
        <w:rPr>
          <w:rFonts w:ascii="Times New Roman" w:hAnsi="Times New Roman"/>
          <w:i/>
        </w:rPr>
        <w:t xml:space="preserve">(Смелзер Н. </w:t>
      </w:r>
      <w:r w:rsidRPr="00701D5F">
        <w:rPr>
          <w:rFonts w:ascii="Times New Roman" w:hAnsi="Times New Roman"/>
        </w:rPr>
        <w:t>Социология. М., 1998. С. 390–392).</w:t>
      </w:r>
    </w:p>
    <w:p w:rsidR="009819C4" w:rsidRPr="00701D5F" w:rsidRDefault="009819C4" w:rsidP="005602C7">
      <w:pPr>
        <w:spacing w:after="0" w:line="240" w:lineRule="auto"/>
        <w:ind w:firstLine="284"/>
        <w:jc w:val="both"/>
        <w:rPr>
          <w:rFonts w:ascii="Times New Roman" w:hAnsi="Times New Roman"/>
          <w:i/>
        </w:rPr>
      </w:pP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b/>
        </w:rPr>
      </w:pPr>
      <w:r w:rsidRPr="00701D5F">
        <w:rPr>
          <w:rFonts w:ascii="Times New Roman" w:hAnsi="Times New Roman"/>
          <w:b/>
        </w:rPr>
        <w:t>1) Оцените масштаб изменений в распространенности разных типов семей в США в 1970-1981 гг. Как вы считаете, носят ли они кардинальный характер?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Ответ: ___________________________________________________________________________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__________________________________________________________________________________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__________________________________________________________________________________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b/>
        </w:rPr>
      </w:pPr>
      <w:r w:rsidRPr="00701D5F">
        <w:rPr>
          <w:rFonts w:ascii="Times New Roman" w:hAnsi="Times New Roman"/>
          <w:b/>
        </w:rPr>
        <w:t xml:space="preserve">2) Можно ли соотнести различение «стандартные» и «нестандартные» семьи с классификацией, различающей расширенный и нуклеарный типы семьи? 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Ответ: ___________________________________________________________________________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__________________________________________________________________________________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__________________________________________________________________________________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b/>
        </w:rPr>
      </w:pPr>
      <w:r w:rsidRPr="00701D5F">
        <w:rPr>
          <w:rFonts w:ascii="Times New Roman" w:hAnsi="Times New Roman"/>
          <w:b/>
        </w:rPr>
        <w:t>3) Под влиянием каких факторов, по мнению автора текста, изменяется тип семьи? Укажите не менее трех факторов. С функционированием каких институтов они связаны?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Ответ: ___________________________________________________________________________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__________________________________________________________________________________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__________________________________________________________________________________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__________________________________________________________________________________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__________________________________________________________________________________</w:t>
      </w:r>
    </w:p>
    <w:p w:rsidR="009819C4" w:rsidRPr="00701D5F" w:rsidRDefault="009819C4" w:rsidP="003247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701D5F">
        <w:rPr>
          <w:rFonts w:ascii="Times New Roman" w:hAnsi="Times New Roman"/>
          <w:i/>
        </w:rPr>
        <w:t>__________________________________________________________________________________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i/>
          <w:u w:val="single"/>
        </w:rPr>
      </w:pP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701D5F">
        <w:rPr>
          <w:rFonts w:ascii="Times New Roman" w:hAnsi="Times New Roman"/>
          <w:b/>
          <w:color w:val="000000"/>
        </w:rPr>
        <w:t xml:space="preserve">8. Напишите сочинение-эссе на одну из предложенных тем по вашему выбору. </w:t>
      </w:r>
    </w:p>
    <w:p w:rsidR="009819C4" w:rsidRPr="00701D5F" w:rsidRDefault="009819C4" w:rsidP="00174E63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1) «Невозможно всегда быть героем, но всегда можно оставаться человеком» (И.В. Гёте).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2)  «Каждый человек – это целый том, если только вы знаете, как читать его» (У.Э. Чэннинг).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01D5F">
        <w:rPr>
          <w:rFonts w:ascii="Times New Roman" w:hAnsi="Times New Roman"/>
        </w:rPr>
        <w:t>3) «Каждый человек отличается от другого и с каждым днём отличается от себя» (А Поп).</w:t>
      </w:r>
    </w:p>
    <w:p w:rsidR="009819C4" w:rsidRPr="00701D5F" w:rsidRDefault="009819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819C4" w:rsidRPr="00701D5F" w:rsidRDefault="009819C4" w:rsidP="004369C2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u w:val="single"/>
        </w:rPr>
        <w:sectPr w:rsidR="009819C4" w:rsidRPr="00701D5F" w:rsidSect="00B3483F">
          <w:footerReference w:type="default" r:id="rId7"/>
          <w:pgSz w:w="11906" w:h="16838"/>
          <w:pgMar w:top="567" w:right="566" w:bottom="851" w:left="1418" w:header="708" w:footer="708" w:gutter="0"/>
          <w:cols w:space="708"/>
          <w:docGrid w:linePitch="360"/>
        </w:sectPr>
      </w:pPr>
    </w:p>
    <w:p w:rsidR="009819C4" w:rsidRPr="00701D5F" w:rsidRDefault="009819C4" w:rsidP="004369C2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sectPr w:rsidR="009819C4" w:rsidRPr="00701D5F" w:rsidSect="00B3483F">
      <w:footerReference w:type="default" r:id="rId8"/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9C4" w:rsidRDefault="009819C4" w:rsidP="00A74B01">
      <w:pPr>
        <w:spacing w:after="0" w:line="240" w:lineRule="auto"/>
      </w:pPr>
      <w:r>
        <w:separator/>
      </w:r>
    </w:p>
  </w:endnote>
  <w:endnote w:type="continuationSeparator" w:id="0">
    <w:p w:rsidR="009819C4" w:rsidRDefault="009819C4" w:rsidP="00A74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9C4" w:rsidRDefault="009819C4">
    <w:pPr>
      <w:pStyle w:val="Footer"/>
      <w:jc w:val="right"/>
    </w:pPr>
    <w:fldSimple w:instr=" PAGE   \* MERGEFORMAT ">
      <w:r>
        <w:rPr>
          <w:noProof/>
        </w:rPr>
        <w:t>4</w:t>
      </w:r>
    </w:fldSimple>
  </w:p>
  <w:p w:rsidR="009819C4" w:rsidRDefault="009819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9C4" w:rsidRDefault="009819C4">
    <w:pPr>
      <w:pStyle w:val="Footer"/>
      <w:jc w:val="right"/>
    </w:pPr>
    <w:fldSimple w:instr=" PAGE   \* MERGEFORMAT ">
      <w:r>
        <w:rPr>
          <w:noProof/>
        </w:rPr>
        <w:t>5</w:t>
      </w:r>
    </w:fldSimple>
  </w:p>
  <w:p w:rsidR="009819C4" w:rsidRDefault="009819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9C4" w:rsidRDefault="009819C4" w:rsidP="00A74B01">
      <w:pPr>
        <w:spacing w:after="0" w:line="240" w:lineRule="auto"/>
      </w:pPr>
      <w:r>
        <w:separator/>
      </w:r>
    </w:p>
  </w:footnote>
  <w:footnote w:type="continuationSeparator" w:id="0">
    <w:p w:rsidR="009819C4" w:rsidRDefault="009819C4" w:rsidP="00A74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215"/>
    <w:multiLevelType w:val="hybridMultilevel"/>
    <w:tmpl w:val="A8541F5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DF748B"/>
    <w:multiLevelType w:val="hybridMultilevel"/>
    <w:tmpl w:val="B65C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176C31"/>
    <w:multiLevelType w:val="hybridMultilevel"/>
    <w:tmpl w:val="5944F170"/>
    <w:lvl w:ilvl="0" w:tplc="ABD4819A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78D1DF6"/>
    <w:multiLevelType w:val="hybridMultilevel"/>
    <w:tmpl w:val="E5D23566"/>
    <w:lvl w:ilvl="0" w:tplc="B7585234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8944AB"/>
    <w:multiLevelType w:val="hybridMultilevel"/>
    <w:tmpl w:val="65829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6402B2C"/>
    <w:multiLevelType w:val="hybridMultilevel"/>
    <w:tmpl w:val="43604FC6"/>
    <w:lvl w:ilvl="0" w:tplc="BD2E1E58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C87F90"/>
    <w:multiLevelType w:val="hybridMultilevel"/>
    <w:tmpl w:val="3892AE1E"/>
    <w:lvl w:ilvl="0" w:tplc="689E09F4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1B5DB1"/>
    <w:multiLevelType w:val="hybridMultilevel"/>
    <w:tmpl w:val="B8D66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9D8"/>
    <w:rsid w:val="00024572"/>
    <w:rsid w:val="000302DE"/>
    <w:rsid w:val="00063DAA"/>
    <w:rsid w:val="0008702B"/>
    <w:rsid w:val="00100567"/>
    <w:rsid w:val="0011434D"/>
    <w:rsid w:val="00124F0A"/>
    <w:rsid w:val="0014444F"/>
    <w:rsid w:val="00174E63"/>
    <w:rsid w:val="00187680"/>
    <w:rsid w:val="001C197E"/>
    <w:rsid w:val="001C57C6"/>
    <w:rsid w:val="001D190B"/>
    <w:rsid w:val="00221130"/>
    <w:rsid w:val="002318F9"/>
    <w:rsid w:val="002447B4"/>
    <w:rsid w:val="0027293F"/>
    <w:rsid w:val="002D76A6"/>
    <w:rsid w:val="002F227A"/>
    <w:rsid w:val="00324728"/>
    <w:rsid w:val="00341FA6"/>
    <w:rsid w:val="00352C97"/>
    <w:rsid w:val="00387541"/>
    <w:rsid w:val="003978F6"/>
    <w:rsid w:val="004369C2"/>
    <w:rsid w:val="00437843"/>
    <w:rsid w:val="00442483"/>
    <w:rsid w:val="00456B07"/>
    <w:rsid w:val="004935B7"/>
    <w:rsid w:val="005522CF"/>
    <w:rsid w:val="005602C7"/>
    <w:rsid w:val="005A1593"/>
    <w:rsid w:val="005E3395"/>
    <w:rsid w:val="005F6AC4"/>
    <w:rsid w:val="00661FBC"/>
    <w:rsid w:val="00685658"/>
    <w:rsid w:val="006A0092"/>
    <w:rsid w:val="006A5F8E"/>
    <w:rsid w:val="00701D5F"/>
    <w:rsid w:val="00715338"/>
    <w:rsid w:val="00723F45"/>
    <w:rsid w:val="00766C67"/>
    <w:rsid w:val="00777EDA"/>
    <w:rsid w:val="007A641A"/>
    <w:rsid w:val="007C26B4"/>
    <w:rsid w:val="007E1BFC"/>
    <w:rsid w:val="00833833"/>
    <w:rsid w:val="008D0E00"/>
    <w:rsid w:val="008E404A"/>
    <w:rsid w:val="008F5BFE"/>
    <w:rsid w:val="009019D8"/>
    <w:rsid w:val="00933B99"/>
    <w:rsid w:val="009478E1"/>
    <w:rsid w:val="0097795D"/>
    <w:rsid w:val="009819C4"/>
    <w:rsid w:val="009B4A4E"/>
    <w:rsid w:val="00A04789"/>
    <w:rsid w:val="00A1493C"/>
    <w:rsid w:val="00A54818"/>
    <w:rsid w:val="00A57908"/>
    <w:rsid w:val="00A74B01"/>
    <w:rsid w:val="00A81BA7"/>
    <w:rsid w:val="00A93252"/>
    <w:rsid w:val="00B16F47"/>
    <w:rsid w:val="00B3483F"/>
    <w:rsid w:val="00B64E47"/>
    <w:rsid w:val="00B77BE3"/>
    <w:rsid w:val="00BA4384"/>
    <w:rsid w:val="00BE10C4"/>
    <w:rsid w:val="00BE30BB"/>
    <w:rsid w:val="00BF6D6D"/>
    <w:rsid w:val="00CA19A8"/>
    <w:rsid w:val="00CF0983"/>
    <w:rsid w:val="00D35CD4"/>
    <w:rsid w:val="00D56745"/>
    <w:rsid w:val="00D80CBC"/>
    <w:rsid w:val="00DB440E"/>
    <w:rsid w:val="00DE0FB7"/>
    <w:rsid w:val="00DF5916"/>
    <w:rsid w:val="00E4687E"/>
    <w:rsid w:val="00EB0CE4"/>
    <w:rsid w:val="00EB7909"/>
    <w:rsid w:val="00ED0327"/>
    <w:rsid w:val="00EF758C"/>
    <w:rsid w:val="00F423F7"/>
    <w:rsid w:val="00F56313"/>
    <w:rsid w:val="00FA1B20"/>
    <w:rsid w:val="00FB3F2F"/>
    <w:rsid w:val="00FB4C76"/>
    <w:rsid w:val="00FE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65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019D8"/>
    <w:pPr>
      <w:ind w:left="720"/>
      <w:contextualSpacing/>
    </w:pPr>
  </w:style>
  <w:style w:type="table" w:styleId="TableGrid">
    <w:name w:val="Table Grid"/>
    <w:basedOn w:val="TableNormal"/>
    <w:uiPriority w:val="99"/>
    <w:rsid w:val="00DB440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A7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74B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7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74B0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E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19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5</Pages>
  <Words>1760</Words>
  <Characters>10036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Тарасовы</dc:creator>
  <cp:keywords/>
  <dc:description/>
  <cp:lastModifiedBy>Admin</cp:lastModifiedBy>
  <cp:revision>6</cp:revision>
  <cp:lastPrinted>2014-12-04T12:49:00Z</cp:lastPrinted>
  <dcterms:created xsi:type="dcterms:W3CDTF">2014-11-09T16:45:00Z</dcterms:created>
  <dcterms:modified xsi:type="dcterms:W3CDTF">2014-12-04T12:50:00Z</dcterms:modified>
</cp:coreProperties>
</file>